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811"/>
      </w:tblGrid>
      <w:tr w:rsidR="009A32D8" w:rsidRPr="00A544F7" w14:paraId="110A1512" w14:textId="77777777" w:rsidTr="00F75160">
        <w:tc>
          <w:tcPr>
            <w:tcW w:w="5220" w:type="dxa"/>
          </w:tcPr>
          <w:p w14:paraId="39C9C222" w14:textId="2892E041" w:rsidR="00256509" w:rsidRPr="00A544F7" w:rsidRDefault="00A544F7" w:rsidP="00A544F7">
            <w:pPr>
              <w:spacing w:line="360" w:lineRule="auto"/>
              <w:jc w:val="center"/>
              <w:rPr>
                <w:noProof/>
              </w:rPr>
            </w:pPr>
            <w:r w:rsidRPr="00A544F7">
              <w:rPr>
                <w:noProof/>
              </w:rPr>
              <w:drawing>
                <wp:inline distT="0" distB="0" distL="0" distR="0" wp14:anchorId="14A4E93D" wp14:editId="345DF199">
                  <wp:extent cx="2082719" cy="411761"/>
                  <wp:effectExtent l="0" t="0" r="635" b="0"/>
                  <wp:docPr id="7" name="Image 7" descr="nstitut de Mathématiques de Marseille, UMR 7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stitut de Mathématiques de Marseille, UMR 7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719" cy="4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4F7">
              <w:rPr>
                <w:noProof/>
              </w:rPr>
              <w:drawing>
                <wp:inline distT="0" distB="0" distL="0" distR="0" wp14:anchorId="3A7385CE" wp14:editId="7CE0F5BE">
                  <wp:extent cx="1089113" cy="373677"/>
                  <wp:effectExtent l="0" t="0" r="3175" b="7620"/>
                  <wp:docPr id="10" name="Image 10" descr="https://www.i2m.univ-amu.fr/local/cache-vignettes/L140xH48/amu-bde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i2m.univ-amu.fr/local/cache-vignettes/L140xH48/amu-bde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50" cy="3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47D" w:rsidRPr="00A544F7">
              <w:rPr>
                <w:noProof/>
              </w:rPr>
              <w:t xml:space="preserve"> </w:t>
            </w:r>
            <w:r w:rsidR="007D147D" w:rsidRPr="00A544F7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4811" w:type="dxa"/>
          </w:tcPr>
          <w:p w14:paraId="2C7EA198" w14:textId="10E7D2E9" w:rsidR="00256509" w:rsidRPr="00A544F7" w:rsidRDefault="009A32D8" w:rsidP="00A544F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A544F7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48ED1AE0">
                  <wp:extent cx="1912296" cy="51003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3" cy="53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696C6" w14:textId="77777777" w:rsidR="00FD0FD8" w:rsidRPr="00EE0E99" w:rsidRDefault="00FD0FD8" w:rsidP="00166A7C">
      <w:pPr>
        <w:pStyle w:val="Titre1"/>
        <w:spacing w:line="360" w:lineRule="auto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166A7C">
      <w:pPr>
        <w:pStyle w:val="Titre1"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58189487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3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166A7C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/>
          <w:color w:val="000000" w:themeColor="text1"/>
        </w:rPr>
      </w:pPr>
    </w:p>
    <w:p w14:paraId="6E4D20AD" w14:textId="0402F3AE" w:rsidR="00113F0D" w:rsidRPr="009A32D8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« </w:t>
      </w:r>
      <w:r w:rsidR="00B145D6">
        <w:rPr>
          <w:rFonts w:ascii="Arial Narrow" w:hAnsi="Arial Narrow"/>
          <w:color w:val="000000" w:themeColor="text1"/>
          <w:sz w:val="28"/>
          <w:szCs w:val="28"/>
        </w:rPr>
        <w:t>Transformée de Fourier, transformée en ondelettes et paquets d’ondelettes : théorie et applications en traitement de signal et en traitement d’images</w:t>
      </w:r>
      <w:r w:rsidR="00287E8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CA65FC" w:rsidRPr="009A32D8">
        <w:rPr>
          <w:rFonts w:ascii="Arial Narrow" w:hAnsi="Arial Narrow"/>
          <w:color w:val="000000" w:themeColor="text1"/>
          <w:sz w:val="28"/>
          <w:szCs w:val="28"/>
        </w:rPr>
        <w:t>»</w:t>
      </w:r>
    </w:p>
    <w:p w14:paraId="1FEB730D" w14:textId="77777777" w:rsidR="00256509" w:rsidRPr="009A32D8" w:rsidRDefault="00256509" w:rsidP="00166A7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6A98A46" w14:textId="4F5D130E" w:rsidR="00256509" w:rsidRPr="009A32D8" w:rsidRDefault="00256509" w:rsidP="00166A7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Afin de répondre au mieux à vos attentes, nous sommes disposés à ajuster le contenu des cours et </w:t>
      </w:r>
      <w:r w:rsidR="00C80313">
        <w:rPr>
          <w:rFonts w:ascii="Arial Narrow" w:hAnsi="Arial Narrow" w:cs="Arial"/>
          <w:color w:val="000000" w:themeColor="text1"/>
          <w:sz w:val="28"/>
          <w:szCs w:val="28"/>
        </w:rPr>
        <w:t>travaux pratiques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que nous vous proposerons. Pour ce faire, nous vous prions de compléter </w:t>
      </w:r>
      <w:r w:rsidR="00C80313">
        <w:rPr>
          <w:rFonts w:ascii="Arial Narrow" w:hAnsi="Arial Narrow" w:cs="Arial"/>
          <w:color w:val="000000" w:themeColor="text1"/>
          <w:sz w:val="28"/>
          <w:szCs w:val="28"/>
        </w:rPr>
        <w:t xml:space="preserve">le plus précisément possible 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>cette fiche</w:t>
      </w:r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et de la renvoyer au plus tôt à </w:t>
      </w:r>
      <w:r w:rsidR="00A544F7">
        <w:rPr>
          <w:rFonts w:ascii="Arial Narrow" w:hAnsi="Arial Narrow" w:cs="Arial"/>
          <w:color w:val="000000" w:themeColor="text1"/>
          <w:sz w:val="28"/>
          <w:szCs w:val="28"/>
        </w:rPr>
        <w:t>M.</w:t>
      </w:r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A544F7">
        <w:rPr>
          <w:rFonts w:ascii="Arial Narrow" w:hAnsi="Arial Narrow" w:cs="Arial"/>
          <w:color w:val="000000" w:themeColor="text1"/>
          <w:sz w:val="28"/>
          <w:szCs w:val="28"/>
        </w:rPr>
        <w:t>Kai</w:t>
      </w:r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A544F7">
        <w:rPr>
          <w:rFonts w:ascii="Arial Narrow" w:hAnsi="Arial Narrow" w:cs="Arial"/>
          <w:color w:val="000000" w:themeColor="text1"/>
          <w:sz w:val="28"/>
          <w:szCs w:val="28"/>
        </w:rPr>
        <w:t>Schneider</w:t>
      </w:r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, responsable scientifique et pédagogique </w:t>
      </w:r>
      <w:r w:rsidR="00CA65FC" w:rsidRPr="009A32D8">
        <w:rPr>
          <w:rFonts w:ascii="Arial Narrow" w:hAnsi="Arial Narrow" w:cs="Arial"/>
          <w:color w:val="000000" w:themeColor="text1"/>
          <w:sz w:val="28"/>
          <w:szCs w:val="28"/>
        </w:rPr>
        <w:t>du stage</w:t>
      </w:r>
      <w:r w:rsidRPr="009A32D8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hyperlink r:id="rId14" w:history="1">
        <w:r w:rsidR="00A544F7">
          <w:rPr>
            <w:rStyle w:val="Lienhypertexte"/>
            <w:rFonts w:ascii="Arial Narrow" w:hAnsi="Arial Narrow" w:cs="Arial"/>
            <w:sz w:val="28"/>
            <w:szCs w:val="28"/>
          </w:rPr>
          <w:t>kai.schneider@univ-amu.fr</w:t>
        </w:r>
      </w:hyperlink>
      <w:r w:rsidR="00287E87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</w:p>
    <w:p w14:paraId="55D9FFD1" w14:textId="7089418F" w:rsidR="00C80313" w:rsidRPr="009A32D8" w:rsidRDefault="00C80313" w:rsidP="00166A7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</w:p>
    <w:p w14:paraId="613F6E7E" w14:textId="50ABE599" w:rsidR="009C5C32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 xml:space="preserve">Quelle est votre formation initiale </w:t>
      </w:r>
      <w:r w:rsidR="00C80313" w:rsidRPr="00166A7C">
        <w:rPr>
          <w:rFonts w:ascii="Arial Narrow" w:hAnsi="Arial Narrow"/>
          <w:color w:val="000000" w:themeColor="text1"/>
          <w:sz w:val="28"/>
          <w:szCs w:val="28"/>
        </w:rPr>
        <w:t xml:space="preserve">et/ou continue </w:t>
      </w:r>
      <w:r w:rsidRPr="00166A7C">
        <w:rPr>
          <w:rFonts w:ascii="Arial Narrow" w:hAnsi="Arial Narrow"/>
          <w:color w:val="000000" w:themeColor="text1"/>
          <w:sz w:val="28"/>
          <w:szCs w:val="28"/>
        </w:rPr>
        <w:t>?</w:t>
      </w:r>
    </w:p>
    <w:p w14:paraId="6D94035C" w14:textId="0CD71E2C" w:rsid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32A73666" w14:textId="77777777" w:rsidR="00C80313" w:rsidRP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76386A12" w14:textId="7C9BA7F7" w:rsidR="00C80313" w:rsidRPr="00166A7C" w:rsidRDefault="00C80313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>Quelles sont vos compétences ?</w:t>
      </w:r>
    </w:p>
    <w:p w14:paraId="53328A38" w14:textId="3ED658BD" w:rsid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4C814FFC" w14:textId="77777777" w:rsidR="00C80313" w:rsidRPr="00C80313" w:rsidRDefault="00C80313" w:rsidP="00166A7C">
      <w:p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</w:p>
    <w:p w14:paraId="70DD10FD" w14:textId="586512CB" w:rsidR="00C80313" w:rsidRPr="00166A7C" w:rsidRDefault="00C80313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>Avez-vous des conna</w:t>
      </w:r>
      <w:r w:rsidR="00195A91">
        <w:rPr>
          <w:rFonts w:ascii="Arial Narrow" w:hAnsi="Arial Narrow"/>
          <w:color w:val="000000" w:themeColor="text1"/>
          <w:sz w:val="28"/>
          <w:szCs w:val="28"/>
        </w:rPr>
        <w:t>issances dans le traitement du signal</w:t>
      </w:r>
      <w:r w:rsidRPr="00166A7C">
        <w:rPr>
          <w:rFonts w:ascii="Arial Narrow" w:hAnsi="Arial Narrow"/>
          <w:color w:val="000000" w:themeColor="text1"/>
          <w:sz w:val="28"/>
          <w:szCs w:val="28"/>
        </w:rPr>
        <w:t> ?</w:t>
      </w:r>
      <w:r w:rsidR="00CA74EA" w:rsidRPr="00166A7C">
        <w:rPr>
          <w:rFonts w:ascii="Arial Narrow" w:hAnsi="Arial Narrow"/>
          <w:color w:val="000000" w:themeColor="text1"/>
          <w:sz w:val="28"/>
          <w:szCs w:val="28"/>
        </w:rPr>
        <w:t xml:space="preserve"> Si oui lesquelles ?</w:t>
      </w:r>
    </w:p>
    <w:p w14:paraId="597EC445" w14:textId="72C24471" w:rsidR="009C5C32" w:rsidRDefault="009C5C32" w:rsidP="00166A7C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7788AE5B" w14:textId="77777777" w:rsidR="00CA74EA" w:rsidRPr="009C5C32" w:rsidRDefault="00CA74EA" w:rsidP="00166A7C">
      <w:pPr>
        <w:spacing w:line="360" w:lineRule="auto"/>
        <w:ind w:left="360"/>
        <w:rPr>
          <w:rFonts w:ascii="Arial Narrow" w:hAnsi="Arial Narrow"/>
          <w:sz w:val="28"/>
          <w:szCs w:val="28"/>
        </w:rPr>
      </w:pPr>
    </w:p>
    <w:p w14:paraId="5CEB12A5" w14:textId="7EE240C2" w:rsidR="00D41E08" w:rsidRPr="00166A7C" w:rsidRDefault="00D41E08" w:rsidP="00D41E08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166A7C">
        <w:rPr>
          <w:rFonts w:ascii="Arial Narrow" w:hAnsi="Arial Narrow"/>
          <w:color w:val="000000" w:themeColor="text1"/>
          <w:sz w:val="28"/>
          <w:szCs w:val="28"/>
        </w:rPr>
        <w:t>Avez-vous des conna</w:t>
      </w:r>
      <w:r>
        <w:rPr>
          <w:rFonts w:ascii="Arial Narrow" w:hAnsi="Arial Narrow"/>
          <w:color w:val="000000" w:themeColor="text1"/>
          <w:sz w:val="28"/>
          <w:szCs w:val="28"/>
        </w:rPr>
        <w:t>issan</w:t>
      </w:r>
      <w:r>
        <w:rPr>
          <w:rFonts w:ascii="Arial Narrow" w:hAnsi="Arial Narrow"/>
          <w:color w:val="000000" w:themeColor="text1"/>
          <w:sz w:val="28"/>
          <w:szCs w:val="28"/>
        </w:rPr>
        <w:t>ces en programmation</w:t>
      </w:r>
      <w:r w:rsidRPr="00166A7C">
        <w:rPr>
          <w:rFonts w:ascii="Arial Narrow" w:hAnsi="Arial Narrow"/>
          <w:color w:val="000000" w:themeColor="text1"/>
          <w:sz w:val="28"/>
          <w:szCs w:val="28"/>
        </w:rPr>
        <w:t> ? Si oui lesquelles ?</w:t>
      </w:r>
    </w:p>
    <w:p w14:paraId="7B0EE8EA" w14:textId="77777777" w:rsidR="009C5C32" w:rsidRDefault="009C5C32" w:rsidP="00166A7C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2800ED2C" w14:textId="77777777" w:rsidR="00F75160" w:rsidRDefault="00F75160" w:rsidP="00166A7C">
      <w:pPr>
        <w:pStyle w:val="Paragraphedeliste"/>
        <w:spacing w:after="0" w:line="360" w:lineRule="auto"/>
        <w:rPr>
          <w:rFonts w:ascii="Arial Narrow" w:hAnsi="Arial Narrow"/>
          <w:sz w:val="28"/>
          <w:szCs w:val="28"/>
        </w:rPr>
      </w:pPr>
    </w:p>
    <w:p w14:paraId="060A5E4F" w14:textId="77777777" w:rsidR="00EE0E99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6820E155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0716314" w14:textId="77777777" w:rsidR="009C5C32" w:rsidRPr="00166A7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lastRenderedPageBreak/>
        <w:t>Quel métier exercez-vous au sein de votre entreprise ?</w:t>
      </w:r>
    </w:p>
    <w:p w14:paraId="28F2D101" w14:textId="00858DD1" w:rsidR="00EE0E99" w:rsidRDefault="00EE0E99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648EBEF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68FD7C3" w14:textId="77777777" w:rsidR="009C5C32" w:rsidRDefault="009C5C32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94FAFB4" w14:textId="7D341583" w:rsidR="00CA65FC" w:rsidRDefault="009C5C32" w:rsidP="00166A7C">
      <w:pPr>
        <w:pStyle w:val="Paragraphedeliste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 w:rsidRPr="00166A7C"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606161FF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69AF890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23E93D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5BB602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0655E7C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BE6A77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3AB37A11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125E9EFE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53062E52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2F2BD489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3F854FF4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785928B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0F7BF5F6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6A07C7D7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478A706D" w14:textId="77777777" w:rsidR="00166A7C" w:rsidRDefault="00166A7C" w:rsidP="00166A7C">
      <w:pPr>
        <w:spacing w:line="360" w:lineRule="auto"/>
        <w:rPr>
          <w:rFonts w:ascii="Arial Narrow" w:hAnsi="Arial Narrow"/>
          <w:sz w:val="28"/>
          <w:szCs w:val="28"/>
        </w:rPr>
      </w:pPr>
    </w:p>
    <w:p w14:paraId="21978D0D" w14:textId="13100E78" w:rsidR="00166A7C" w:rsidRPr="00166A7C" w:rsidRDefault="00166A7C" w:rsidP="00166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166A7C" w:rsidRPr="00166A7C" w:rsidSect="00CA74EA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CAED1" w14:textId="77777777" w:rsidR="000C36A7" w:rsidRDefault="000C36A7" w:rsidP="00B52DC1">
      <w:r>
        <w:separator/>
      </w:r>
    </w:p>
  </w:endnote>
  <w:endnote w:type="continuationSeparator" w:id="0">
    <w:p w14:paraId="57386387" w14:textId="77777777" w:rsidR="000C36A7" w:rsidRDefault="000C36A7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CE61" w14:textId="10DDDC2A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0A7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41B43" w14:textId="77777777" w:rsidR="000C36A7" w:rsidRDefault="000C36A7" w:rsidP="00B52DC1">
      <w:r>
        <w:separator/>
      </w:r>
    </w:p>
  </w:footnote>
  <w:footnote w:type="continuationSeparator" w:id="0">
    <w:p w14:paraId="44FF1272" w14:textId="77777777" w:rsidR="000C36A7" w:rsidRDefault="000C36A7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11B"/>
    <w:multiLevelType w:val="hybridMultilevel"/>
    <w:tmpl w:val="9B3E1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7020"/>
    <w:multiLevelType w:val="hybridMultilevel"/>
    <w:tmpl w:val="ED6603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373AF"/>
    <w:rsid w:val="00051156"/>
    <w:rsid w:val="00052268"/>
    <w:rsid w:val="00064F0D"/>
    <w:rsid w:val="0007315B"/>
    <w:rsid w:val="00097D26"/>
    <w:rsid w:val="000A0A78"/>
    <w:rsid w:val="000A6D85"/>
    <w:rsid w:val="000B12D7"/>
    <w:rsid w:val="000B5167"/>
    <w:rsid w:val="000C36A7"/>
    <w:rsid w:val="000D3C76"/>
    <w:rsid w:val="000E23B3"/>
    <w:rsid w:val="00113F0D"/>
    <w:rsid w:val="00152543"/>
    <w:rsid w:val="00166A7C"/>
    <w:rsid w:val="00190520"/>
    <w:rsid w:val="00195A91"/>
    <w:rsid w:val="001A49AE"/>
    <w:rsid w:val="001B0B53"/>
    <w:rsid w:val="001B4BDA"/>
    <w:rsid w:val="001D0800"/>
    <w:rsid w:val="002425AE"/>
    <w:rsid w:val="00256509"/>
    <w:rsid w:val="00276095"/>
    <w:rsid w:val="002869A5"/>
    <w:rsid w:val="00287E87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3F650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1E98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A4CC4"/>
    <w:rsid w:val="006B3178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056"/>
    <w:rsid w:val="007944B0"/>
    <w:rsid w:val="007A1D65"/>
    <w:rsid w:val="007B360D"/>
    <w:rsid w:val="007C2E98"/>
    <w:rsid w:val="007D147D"/>
    <w:rsid w:val="007D1EF4"/>
    <w:rsid w:val="007E54AB"/>
    <w:rsid w:val="007F27BC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008CF"/>
    <w:rsid w:val="00A37988"/>
    <w:rsid w:val="00A47ED2"/>
    <w:rsid w:val="00A544F7"/>
    <w:rsid w:val="00A75E18"/>
    <w:rsid w:val="00A76D3F"/>
    <w:rsid w:val="00AA5132"/>
    <w:rsid w:val="00AB1262"/>
    <w:rsid w:val="00AE3B58"/>
    <w:rsid w:val="00AE7337"/>
    <w:rsid w:val="00AF48D2"/>
    <w:rsid w:val="00B145D6"/>
    <w:rsid w:val="00B158E2"/>
    <w:rsid w:val="00B46712"/>
    <w:rsid w:val="00B50F54"/>
    <w:rsid w:val="00B52DC1"/>
    <w:rsid w:val="00B7250C"/>
    <w:rsid w:val="00C03242"/>
    <w:rsid w:val="00C25575"/>
    <w:rsid w:val="00C40593"/>
    <w:rsid w:val="00C80313"/>
    <w:rsid w:val="00C961D7"/>
    <w:rsid w:val="00CA4F25"/>
    <w:rsid w:val="00CA5DC8"/>
    <w:rsid w:val="00CA65FC"/>
    <w:rsid w:val="00CA74EA"/>
    <w:rsid w:val="00CB3FB7"/>
    <w:rsid w:val="00CC61F9"/>
    <w:rsid w:val="00CD10EA"/>
    <w:rsid w:val="00CD33A7"/>
    <w:rsid w:val="00CF17D5"/>
    <w:rsid w:val="00D023B7"/>
    <w:rsid w:val="00D12E1C"/>
    <w:rsid w:val="00D404C8"/>
    <w:rsid w:val="00D41E08"/>
    <w:rsid w:val="00D50BB7"/>
    <w:rsid w:val="00D667ED"/>
    <w:rsid w:val="00D7316B"/>
    <w:rsid w:val="00D7415A"/>
    <w:rsid w:val="00D8212C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75160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0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mailto:kai.schneider@univ-amu.fr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C6A-016D-EB48-878D-4EB7CF8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1417</Characters>
  <Application>Microsoft Macintosh Word</Application>
  <DocSecurity>0</DocSecurity>
  <Lines>70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cours ondelettes CNRS Gif-sur-Yvette</dc:title>
  <dc:subject/>
  <dc:creator>Kai Schneider</dc:creator>
  <cp:keywords/>
  <dc:description/>
  <cp:lastModifiedBy>Kai Schneider</cp:lastModifiedBy>
  <cp:revision>11</cp:revision>
  <cp:lastPrinted>2015-03-05T14:43:00Z</cp:lastPrinted>
  <dcterms:created xsi:type="dcterms:W3CDTF">2018-03-27T09:17:00Z</dcterms:created>
  <dcterms:modified xsi:type="dcterms:W3CDTF">2019-05-01T20:40:00Z</dcterms:modified>
  <cp:category/>
</cp:coreProperties>
</file>